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3037839</wp:posOffset>
            </wp:positionH>
            <wp:positionV relativeFrom="page">
              <wp:posOffset>370840</wp:posOffset>
            </wp:positionV>
            <wp:extent cx="4109721" cy="1600200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721" cy="160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 w:line="257" w:lineRule="auto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>CENTRO FEDERALE TERRITORIALE</w:t>
      </w:r>
    </w:p>
    <w:p>
      <w:pPr>
        <w:pStyle w:val="Normal.0"/>
        <w:spacing w:after="0" w:line="257" w:lineRule="auto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 xml:space="preserve">       PALERMO - BAGHERIA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tabs>
          <w:tab w:val="left" w:pos="6224"/>
        </w:tabs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</w:rPr>
        <w:tab/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Il Coordinatore Federale Regionale del Settore Giovanile e Scolastico, Stefano Valenti, con riferimento all</w:t>
      </w:r>
      <w:r>
        <w:rPr>
          <w:rFonts w:ascii="FIGC - Azzurri" w:cs="FIGC - Azzurri" w:hAnsi="FIGC - Azzurri" w:eastAsia="FIGC - Azzurri"/>
          <w:rtl w:val="0"/>
          <w:lang w:val="it-IT"/>
        </w:rPr>
        <w:t>’</w:t>
      </w:r>
      <w:r>
        <w:rPr>
          <w:rFonts w:ascii="FIGC - Azzurri" w:cs="FIGC - Azzurri" w:hAnsi="FIGC - Azzurri" w:eastAsia="FIGC - Azzurri"/>
          <w:rtl w:val="0"/>
          <w:lang w:val="it-IT"/>
        </w:rPr>
        <w:t>attivit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à </w:t>
      </w:r>
      <w:r>
        <w:rPr>
          <w:rFonts w:ascii="FIGC - Azzurri" w:cs="FIGC - Azzurri" w:hAnsi="FIGC - Azzurri" w:eastAsia="FIGC - Azzurri"/>
          <w:rtl w:val="0"/>
          <w:lang w:val="it-IT"/>
        </w:rPr>
        <w:t>del</w:t>
      </w:r>
      <w:r>
        <w:rPr>
          <w:rtl w:val="0"/>
          <w:lang w:val="it-IT"/>
        </w:rPr>
        <w:t> </w:t>
      </w:r>
      <w:r>
        <w:rPr>
          <w:rFonts w:ascii="FIGC - Azzurri" w:cs="FIGC - Azzurri" w:hAnsi="FIGC - Azzurri" w:eastAsia="FIGC - Azzurri"/>
          <w:rtl w:val="0"/>
          <w:lang w:val="it-IT"/>
        </w:rPr>
        <w:t>Centro Federale Territoriale di Palermo - Bagheria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 </w:t>
      </w:r>
      <w:r>
        <w:rPr>
          <w:rFonts w:ascii="FIGC - Azzurri" w:cs="FIGC - Azzurri" w:hAnsi="FIGC - Azzurri" w:eastAsia="FIGC - Azzurri"/>
          <w:rtl w:val="0"/>
          <w:lang w:val="it-IT"/>
        </w:rPr>
        <w:t>comunica l</w:t>
      </w:r>
      <w:r>
        <w:rPr>
          <w:rFonts w:ascii="FIGC - Azzurri" w:cs="FIGC - Azzurri" w:hAnsi="FIGC - Azzurri" w:eastAsia="FIGC - Azzurri"/>
          <w:rtl w:val="0"/>
          <w:lang w:val="it-IT"/>
        </w:rPr>
        <w:t>’</w:t>
      </w:r>
      <w:r>
        <w:rPr>
          <w:rFonts w:ascii="FIGC - Azzurri" w:cs="FIGC - Azzurri" w:hAnsi="FIGC - Azzurri" w:eastAsia="FIGC - Azzurri"/>
          <w:rtl w:val="0"/>
          <w:lang w:val="it-IT"/>
        </w:rPr>
        <w:t>elenco dei convocati e delle convocate per il giorno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Luned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ì 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18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 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Maggio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 2026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Presso il campo </w:t>
      </w:r>
      <w:r>
        <w:rPr>
          <w:rFonts w:ascii="FIGC - Azzurri" w:cs="FIGC - Azzurri" w:hAnsi="FIGC - Azzurri" w:eastAsia="FIGC - Azzurri"/>
          <w:rtl w:val="0"/>
          <w:lang w:val="it-IT"/>
        </w:rPr>
        <w:t>“</w:t>
      </w:r>
      <w:r>
        <w:rPr>
          <w:rFonts w:ascii="FIGC - Azzurri" w:cs="FIGC - Azzurri" w:hAnsi="FIGC - Azzurri" w:eastAsia="FIGC - Azzurri"/>
          <w:rtl w:val="0"/>
          <w:lang w:val="it-IT"/>
        </w:rPr>
        <w:t>Comunale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” </w:t>
      </w:r>
      <w:r>
        <w:rPr>
          <w:rFonts w:ascii="FIGC - Azzurri" w:cs="FIGC - Azzurri" w:hAnsi="FIGC - Azzurri" w:eastAsia="FIGC - Azzurri"/>
          <w:rtl w:val="0"/>
          <w:lang w:val="it-IT"/>
        </w:rPr>
        <w:t>di Bagheria (Pa), via Alcide De Gasper</w:t>
      </w:r>
      <w:r>
        <w:rPr>
          <w:rFonts w:ascii="FIGC - Azzurri" w:cs="FIGC - Azzurri" w:hAnsi="FIGC - Azzurri" w:eastAsia="FIGC - Azzurri"/>
          <w:rtl w:val="0"/>
          <w:lang w:val="it-IT"/>
        </w:rPr>
        <w:t>i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 41, Bagheria (Pa)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Orario convocazione: 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15,15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Orario allenamento:   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15,30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I calciatori/le calciatrici convocati/e dovranno presentarsi puntuali, muniti del proprio abbigliamento da gioco per la seduta, parastinchi e borraccia</w:t>
      </w:r>
      <w:r>
        <w:rPr>
          <w:rFonts w:ascii="FIGC - Azzurri" w:cs="FIGC - Azzurri" w:hAnsi="FIGC - Azzurri" w:eastAsia="FIGC - Azzurri"/>
          <w:outline w:val="0"/>
          <w:color w:val="444c4f"/>
          <w:u w:color="444c4f"/>
          <w:shd w:val="clear" w:color="auto" w:fill="ffffff"/>
          <w:rtl w:val="0"/>
          <w:lang w:val="it-IT"/>
          <w14:textFill>
            <w14:solidFill>
              <w14:srgbClr w14:val="444C4F"/>
            </w14:solidFill>
          </w14:textFill>
        </w:rPr>
        <w:t xml:space="preserve"> </w:t>
      </w:r>
      <w:r>
        <w:rPr>
          <w:rFonts w:ascii="FIGC - Azzurri" w:cs="FIGC - Azzurri" w:hAnsi="FIGC - Azzurri" w:eastAsia="FIGC - Azzurri"/>
          <w:rtl w:val="0"/>
          <w:lang w:val="it-IT"/>
        </w:rPr>
        <w:t>un paio di scarpe ginniche e un paio di scarpe da calcio idonee per il tipo di superficie erba sintetica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Si ricorda che in occasione della prima convocazione della stagione 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è </w:t>
      </w:r>
      <w:r>
        <w:rPr>
          <w:rFonts w:ascii="FIGC - Azzurri" w:cs="FIGC - Azzurri" w:hAnsi="FIGC - Azzurri" w:eastAsia="FIGC - Azzurri"/>
          <w:rtl w:val="0"/>
          <w:lang w:val="it-IT"/>
        </w:rPr>
        <w:t>necessario consegnare allo staff SGS presente presso il centro:</w:t>
      </w: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Fonts w:ascii="FIGC - Azzurri" w:cs="FIGC - Azzurri" w:hAnsi="FIGC - Azzurri" w:eastAsia="FIGC - Azzurri"/>
          <w:rtl w:val="0"/>
          <w:lang w:val="it-IT"/>
        </w:rPr>
      </w:pPr>
      <w:r>
        <w:rPr>
          <w:rFonts w:ascii="FIGC - Azzurri" w:cs="FIGC - Azzurri" w:hAnsi="FIGC - Azzurri" w:eastAsia="FIGC - Azzurri"/>
          <w:rtl w:val="0"/>
          <w:lang w:val="it-IT"/>
        </w:rPr>
        <w:t>Copia del certificato medico per l</w:t>
      </w:r>
      <w:r>
        <w:rPr>
          <w:rFonts w:ascii="FIGC - Azzurri" w:cs="FIGC - Azzurri" w:hAnsi="FIGC - Azzurri" w:eastAsia="FIGC - Azzurri"/>
          <w:rtl w:val="0"/>
          <w:lang w:val="it-IT"/>
        </w:rPr>
        <w:t>’</w:t>
      </w:r>
      <w:r>
        <w:rPr>
          <w:rFonts w:ascii="FIGC - Azzurri" w:cs="FIGC - Azzurri" w:hAnsi="FIGC - Azzurri" w:eastAsia="FIGC - Azzurri"/>
          <w:rtl w:val="0"/>
          <w:lang w:val="it-IT"/>
        </w:rPr>
        <w:t>attivit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à 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sportiva agonistica </w:t>
      </w:r>
      <w:r>
        <w:rPr>
          <w:rFonts w:ascii="FIGC - Azzurri" w:cs="FIGC - Azzurri" w:hAnsi="FIGC - Azzurri" w:eastAsia="FIGC - Azzurri"/>
          <w:b w:val="1"/>
          <w:bCs w:val="1"/>
          <w:u w:val="single"/>
          <w:rtl w:val="0"/>
          <w:lang w:val="it-IT"/>
        </w:rPr>
        <w:t>in corso di validit</w:t>
      </w:r>
      <w:r>
        <w:rPr>
          <w:rFonts w:ascii="FIGC - Azzurri" w:cs="FIGC - Azzurri" w:hAnsi="FIGC - Azzurri" w:eastAsia="FIGC - Azzurri"/>
          <w:b w:val="1"/>
          <w:bCs w:val="1"/>
          <w:u w:val="single"/>
          <w:rtl w:val="0"/>
          <w:lang w:val="it-IT"/>
        </w:rPr>
        <w:t>à</w:t>
      </w:r>
      <w:r>
        <w:rPr>
          <w:rFonts w:ascii="FIGC - Azzurri" w:cs="FIGC - Azzurri" w:hAnsi="FIGC - Azzurri" w:eastAsia="FIGC - Azzurri"/>
          <w:b w:val="1"/>
          <w:bCs w:val="1"/>
          <w:u w:val="single"/>
          <w:rtl w:val="0"/>
          <w:lang w:val="it-IT"/>
        </w:rPr>
        <w:t>;</w:t>
      </w: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Fonts w:ascii="FIGC - Azzurri" w:cs="FIGC - Azzurri" w:hAnsi="FIGC - Azzurri" w:eastAsia="FIGC - Azzurri"/>
          <w:rtl w:val="0"/>
          <w:lang w:val="it-IT"/>
        </w:rPr>
      </w:pPr>
      <w:r>
        <w:rPr>
          <w:rFonts w:ascii="FIGC - Azzurri" w:cs="FIGC - Azzurri" w:hAnsi="FIGC - Azzurri" w:eastAsia="FIGC - Azzurri"/>
          <w:rtl w:val="0"/>
          <w:lang w:val="it-IT"/>
        </w:rPr>
        <w:t>Dichiarazione liberatoria minorenne firmato dai genitori/tutori (documento allegato alla convocazione)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Per qualsiasi comunicazione 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è </w:t>
      </w:r>
      <w:r>
        <w:rPr>
          <w:rFonts w:ascii="FIGC - Azzurri" w:cs="FIGC - Azzurri" w:hAnsi="FIGC - Azzurri" w:eastAsia="FIGC - Azzurri"/>
          <w:rtl w:val="0"/>
          <w:lang w:val="it-IT"/>
        </w:rPr>
        <w:t>possibile contattare il/la Responsabile Organizzativo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  <w:r>
        <w:rPr>
          <w:rFonts w:ascii="FIGC - Azzurri" w:cs="FIGC - Azzurri" w:hAnsi="FIGC - Azzurri" w:eastAsia="FIGC - Azzurri"/>
          <w:rtl w:val="0"/>
          <w:lang w:val="it-IT"/>
        </w:rPr>
        <w:t>Francesco Nucatola 328/1874812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In caso di indisponibilit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à 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motivata del calciatore/della calciatrice convocato/a, il Club deve darne immediata comunicazione contattando il Responsabile Organizzativo alla 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"mailto:f.nucatola@figc.it"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f.nucatola@figc.it</w:t>
      </w:r>
      <w:r>
        <w:rPr/>
        <w:fldChar w:fldCharType="end" w:fldLock="0"/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  <w:sz w:val="4"/>
          <w:szCs w:val="4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STAFF 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Responsabile Organizzativo Regionale: Francesco Nucatola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Responsabile Tecnico dello Sviluppo: Massimiliano Osman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Responsabile Tecnico CFT: Angelo Grigoli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Allenatori: Daniele Madonia, Manuel Favaloro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Psicologo: Salvatore Cammarata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Medico: Roberto De Gregorio</w:t>
      </w:r>
    </w:p>
    <w:p>
      <w:pPr>
        <w:pStyle w:val="Corpo A"/>
        <w:spacing w:after="160" w:line="278" w:lineRule="auto"/>
        <w:rPr>
          <w:rFonts w:ascii="Cambria" w:cs="Cambria" w:hAnsi="Cambria" w:eastAsia="Cambria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Corpo A"/>
        <w:spacing w:after="160" w:line="278" w:lineRule="auto"/>
        <w:rPr>
          <w:rFonts w:ascii="Cambria" w:cs="Cambria" w:hAnsi="Cambria" w:eastAsia="Cambria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  <w:r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:rtl w:val="0"/>
          <w:lang w:val="it-IT"/>
          <w14:textFill>
            <w14:solidFill>
              <w14:srgbClr w14:val="434343"/>
            </w14:solidFill>
          </w14:textFill>
        </w:rPr>
        <w:t>UNDER 13 MASCHILE</w:t>
      </w: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tbl>
      <w:tblPr>
        <w:tblW w:w="9088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e0e0e0"/>
        <w:tblLayout w:type="fixed"/>
      </w:tblPr>
      <w:tblGrid>
        <w:gridCol w:w="4217"/>
        <w:gridCol w:w="2023"/>
        <w:gridCol w:w="2848"/>
      </w:tblGrid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CUSIMANO RICCARDO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PALERMO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GULOTTA FERDINANDO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19/08/2013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PALERMO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GIROLAMO CHRISTIAN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01/04/2013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PALERMO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CIAPPA CRISTIAN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11/03/2013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PANORMUS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MICCICH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È </w:t>
            </w: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ANDREA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PANORMUS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LOMBARDO FRANCESCO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PANORMUS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DE LUCA MALONY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CALCIO SICILIA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FERDICO LEONARDO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03/05/2013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CAlCIO SICILIA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CORSALE EMMANUEL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06/01/2013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CIAKULLI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PIPIT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Ò </w:t>
            </w: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MARCO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16/12/2013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CIAKULLI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SUTERA BRYAN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26/06/2013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CUS PALERMO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PIPIT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Ò </w:t>
            </w: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CLAUDIO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12/06/2013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CUS PALERMO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PARLATORE VINCENZO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16/04/2013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CUS PALERMO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FINOCCHIO SAMUELE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22/08/2013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FADA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RIBAUDO ANTONINO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27/06/2013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TORRACCHIO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COLOMBO FILIPPO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SOCCER TIRRENO</w:t>
            </w:r>
          </w:p>
        </w:tc>
      </w:tr>
    </w:tbl>
    <w:p>
      <w:pPr>
        <w:pStyle w:val="Di default A"/>
        <w:widowControl w:val="0"/>
        <w:suppressAutoHyphens w:val="1"/>
        <w:spacing w:before="0" w:line="240" w:lineRule="auto"/>
        <w:ind w:left="216" w:hanging="216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widowControl w:val="0"/>
        <w:suppressAutoHyphens w:val="1"/>
        <w:spacing w:before="0" w:line="240" w:lineRule="auto"/>
        <w:ind w:left="216" w:hanging="216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widowControl w:val="0"/>
        <w:suppressAutoHyphens w:val="1"/>
        <w:spacing w:before="0" w:line="240" w:lineRule="auto"/>
        <w:ind w:left="108" w:hanging="108"/>
        <w:rPr>
          <w:rFonts w:ascii="FIGC - Azzurri" w:cs="FIGC - Azzurri" w:hAnsi="FIGC - Azzurri" w:eastAsia="FIGC - Azzurri"/>
          <w:outline w:val="0"/>
          <w:color w:val="434343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widowControl w:val="0"/>
        <w:suppressAutoHyphens w:val="1"/>
        <w:spacing w:before="0" w:line="240" w:lineRule="auto"/>
        <w:ind w:left="108" w:hanging="108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</w:rPr>
        <w:tab/>
        <w:tab/>
        <w:tab/>
        <w:tab/>
        <w:tab/>
        <w:tab/>
        <w:tab/>
        <w:tab/>
        <w:tab/>
        <w:t>IL COORDINATORE REGIONALE</w:t>
      </w:r>
    </w:p>
    <w:p>
      <w:pPr>
        <w:pStyle w:val="Normal.0"/>
        <w:spacing w:after="120"/>
        <w:ind w:left="6372" w:firstLine="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  (Prof. Stefano Valenti)</w:t>
      </w:r>
    </w:p>
    <w:p>
      <w:pPr>
        <w:pStyle w:val="Normal.0"/>
        <w:spacing w:after="120"/>
      </w:pPr>
      <w:r>
        <w:rPr>
          <w:rFonts w:ascii="FIGC - Azzurri" w:cs="FIGC - Azzurri" w:hAnsi="FIGC - Azzurri" w:eastAsia="FIGC - Azzurri"/>
        </w:rPr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FIGC - Azzurri">
    <w:charset w:val="00"/>
    <w:family w:val="roman"/>
    <w:pitch w:val="default"/>
  </w:font>
  <w:font w:name="Trebuchet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FIGC - Azzurri" w:cs="FIGC - Azzurri" w:hAnsi="FIGC - Azzurri" w:eastAsia="FIGC - Azzurri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